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STANOVY</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8"/>
          <w:szCs w:val="24"/>
          <w:lang w:eastAsia="cs-CZ"/>
        </w:rPr>
        <w:t>ASOCIACE ZÁKLADNÍCH UMĚLECKÝCH ŠKOL</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8"/>
          <w:szCs w:val="24"/>
          <w:lang w:eastAsia="cs-CZ"/>
        </w:rPr>
        <w:t>ČESKÉ REPUBLIKY</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0"/>
          <w:szCs w:val="24"/>
          <w:lang w:eastAsia="cs-CZ"/>
        </w:rPr>
        <w:t xml:space="preserve">Úplné znění Stanov Asociace základních uměleckých škol České republiky, schválných ustavující schůzí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0"/>
          <w:szCs w:val="24"/>
          <w:lang w:eastAsia="cs-CZ"/>
        </w:rPr>
        <w:t>AZUŠ ČR dne 30. dubna 1999, ve znění pozdějších dodatků č. 1 až č. 6 schválených valnou hromadou AZUŠ ČR.</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KAPITOLA I.</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xml:space="preserve">ZÁKLADNÍ USTANOVENÍ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1</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Vznik, název a sídlo</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Asociace je založena základními uměleckými školami podle ustanovení občanského zákoníku o zájmových sdruženích právnických osob (§ 20f až 20j) registrovaná u  Magistrátu hl. m. Prahy</w:t>
      </w:r>
    </w:p>
    <w:p w:rsidR="00226BE0" w:rsidRPr="00226BE0" w:rsidRDefault="00226BE0" w:rsidP="00226BE0">
      <w:pPr>
        <w:tabs>
          <w:tab w:val="num" w:pos="720"/>
        </w:tabs>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Název tohoto sdružení zní: Asociace základních uměleckých škol České republiky. V textu stanov se dále používá pouze slovo asociace nebo zkratka AZUŠ ČR.</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Sídlem asociace je Praha.</w:t>
      </w:r>
    </w:p>
    <w:p w:rsidR="00226BE0" w:rsidRPr="00226BE0" w:rsidRDefault="00226BE0" w:rsidP="00226BE0">
      <w:pPr>
        <w:spacing w:before="100" w:after="100" w:line="240" w:lineRule="auto"/>
        <w:ind w:left="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2</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Právní postavení a jednání</w:t>
      </w:r>
    </w:p>
    <w:p w:rsidR="00226BE0" w:rsidRPr="00226BE0" w:rsidRDefault="00226BE0" w:rsidP="00226BE0">
      <w:pPr>
        <w:tabs>
          <w:tab w:val="num" w:pos="720"/>
        </w:tabs>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Asociace je právnickou osobou. V právních vztazích proto vystupuje a jedná svým jménem a má majetkovou odpovědnost vyplývající z těchto vztahů. Právní subjektivitu má ode dne zápisu do registru u příslušného správního orgánu České republiky.</w:t>
      </w:r>
    </w:p>
    <w:p w:rsidR="00226BE0" w:rsidRPr="00226BE0" w:rsidRDefault="00226BE0" w:rsidP="00226BE0">
      <w:pPr>
        <w:tabs>
          <w:tab w:val="num" w:pos="720"/>
        </w:tabs>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 xml:space="preserve">Statutárním orgánem asociace je její Rada. Jménem Rady za asociaci jedná a písemnosti podepisuje </w:t>
      </w:r>
      <w:r w:rsidRPr="00226BE0">
        <w:rPr>
          <w:rFonts w:ascii="Times New Roman" w:eastAsia="Times New Roman" w:hAnsi="Times New Roman" w:cs="Times New Roman"/>
          <w:color w:val="000000"/>
          <w:sz w:val="24"/>
          <w:szCs w:val="24"/>
          <w:lang w:eastAsia="cs-CZ"/>
        </w:rPr>
        <w:t>prezident AZUŠ ČR</w:t>
      </w:r>
      <w:r w:rsidRPr="00226BE0">
        <w:rPr>
          <w:rFonts w:ascii="Times New Roman" w:eastAsia="Times New Roman" w:hAnsi="Times New Roman" w:cs="Times New Roman"/>
          <w:sz w:val="24"/>
          <w:szCs w:val="24"/>
          <w:lang w:eastAsia="cs-CZ"/>
        </w:rPr>
        <w:t xml:space="preserve">. </w:t>
      </w:r>
    </w:p>
    <w:p w:rsidR="00226BE0" w:rsidRPr="00226BE0" w:rsidRDefault="00226BE0" w:rsidP="00226BE0">
      <w:pPr>
        <w:tabs>
          <w:tab w:val="num" w:pos="720"/>
        </w:tabs>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color w:val="000000"/>
          <w:sz w:val="24"/>
          <w:szCs w:val="24"/>
          <w:lang w:eastAsia="cs-CZ"/>
        </w:rPr>
        <w:t xml:space="preserve">Prezidenta AZUŠ ČR </w:t>
      </w:r>
      <w:r w:rsidRPr="00226BE0">
        <w:rPr>
          <w:rFonts w:ascii="Times New Roman" w:eastAsia="Times New Roman" w:hAnsi="Times New Roman" w:cs="Times New Roman"/>
          <w:sz w:val="24"/>
          <w:szCs w:val="24"/>
          <w:lang w:eastAsia="cs-CZ"/>
        </w:rPr>
        <w:t xml:space="preserve">může zastoupit v jeho funkci a jednat a podepisovat za asociaci </w:t>
      </w:r>
      <w:r w:rsidRPr="00226BE0">
        <w:rPr>
          <w:rFonts w:ascii="Times New Roman" w:eastAsia="Times New Roman" w:hAnsi="Times New Roman" w:cs="Times New Roman"/>
          <w:color w:val="000000"/>
          <w:sz w:val="24"/>
          <w:szCs w:val="24"/>
          <w:lang w:eastAsia="cs-CZ"/>
        </w:rPr>
        <w:t>výkonný ředitel</w:t>
      </w:r>
      <w:r w:rsidRPr="00226BE0">
        <w:rPr>
          <w:rFonts w:ascii="Times New Roman" w:eastAsia="Times New Roman" w:hAnsi="Times New Roman" w:cs="Times New Roman"/>
          <w:sz w:val="24"/>
          <w:szCs w:val="24"/>
          <w:lang w:eastAsia="cs-CZ"/>
        </w:rPr>
        <w:t>, popřípadě kterýkoliv písemně zplnomocněný člen Rady.</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b/>
          <w:color w:val="FF0000"/>
          <w:sz w:val="24"/>
          <w:szCs w:val="24"/>
          <w:lang w:eastAsia="cs-CZ"/>
        </w:rPr>
        <w:t xml:space="preserve"> </w:t>
      </w:r>
    </w:p>
    <w:p w:rsidR="00226BE0" w:rsidRPr="00226BE0" w:rsidRDefault="00226BE0" w:rsidP="00226BE0">
      <w:pPr>
        <w:spacing w:before="100" w:beforeAutospacing="1" w:after="100" w:afterAutospacing="1" w:line="240" w:lineRule="auto"/>
        <w:ind w:left="720"/>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bCs/>
          <w:sz w:val="24"/>
          <w:szCs w:val="24"/>
          <w:lang w:eastAsia="cs-CZ"/>
        </w:rPr>
        <w:t xml:space="preserve">Článek 3 </w:t>
      </w:r>
    </w:p>
    <w:p w:rsidR="00226BE0" w:rsidRPr="00226BE0" w:rsidRDefault="00226BE0" w:rsidP="00226BE0">
      <w:pPr>
        <w:spacing w:before="100" w:beforeAutospacing="1" w:after="100" w:afterAutospacing="1" w:line="240" w:lineRule="auto"/>
        <w:ind w:left="720"/>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 xml:space="preserve">Předmět činnosti </w:t>
      </w:r>
    </w:p>
    <w:p w:rsidR="00226BE0" w:rsidRPr="00226BE0" w:rsidRDefault="00226BE0" w:rsidP="00226BE0">
      <w:pPr>
        <w:spacing w:before="100" w:after="100" w:line="240" w:lineRule="auto"/>
        <w:ind w:left="72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   Předmětem činnosti AZUŠ ČR je:</w:t>
      </w:r>
    </w:p>
    <w:p w:rsidR="00226BE0" w:rsidRPr="00226BE0" w:rsidRDefault="00226BE0" w:rsidP="00226BE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lastRenderedPageBreak/>
        <w:t>a)</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prosazování a ochrana existenčních a ekonomických zájmů základních uměleckých škol,</w:t>
      </w:r>
    </w:p>
    <w:p w:rsidR="00226BE0" w:rsidRPr="00226BE0" w:rsidRDefault="00226BE0" w:rsidP="00226BE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 xml:space="preserve">péče o rozvoj a kvalitu uměleckého školství v České republice. </w:t>
      </w:r>
    </w:p>
    <w:p w:rsidR="00226BE0" w:rsidRPr="00226BE0" w:rsidRDefault="00226BE0" w:rsidP="00226BE0">
      <w:pPr>
        <w:spacing w:before="100" w:beforeAutospacing="1" w:after="100" w:afterAutospacing="1" w:line="240" w:lineRule="auto"/>
        <w:ind w:left="72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   V rámci svého předmětu činnosti AZUŠ ČR zejména:</w:t>
      </w:r>
    </w:p>
    <w:p w:rsidR="00226BE0" w:rsidRPr="00226BE0" w:rsidRDefault="00226BE0" w:rsidP="00226BE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usiluje o zachování sítě škol, jako široké základny pro vyhledávání talentovaných jedinců v systému uměleckého vzdělávání v ČR</w:t>
      </w:r>
    </w:p>
    <w:p w:rsidR="00226BE0" w:rsidRPr="00226BE0" w:rsidRDefault="00226BE0" w:rsidP="00226BE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aktivně připomínkuje tvorbu a změny zákonných norem, týkajících se základního uměleckého vzdělávání</w:t>
      </w:r>
    </w:p>
    <w:p w:rsidR="00226BE0" w:rsidRPr="00226BE0" w:rsidRDefault="00226BE0" w:rsidP="00226BE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vyjadřuje  se k řešení pracovně-právních otázek základních uměleckých škol – členů AZUŠ ČR  a usiluje o takovou podobu financování ZUŠ, která zajistí rovný přístup k základnímu uměleckému vzdělávání</w:t>
      </w:r>
    </w:p>
    <w:p w:rsidR="00226BE0" w:rsidRPr="00226BE0" w:rsidRDefault="00226BE0" w:rsidP="00226BE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d)</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spolupracuje při tvorbě a úpravách kurikulárních dokumentů a uplatňuje připomínky k podobě pedagogické dokumentace</w:t>
      </w:r>
    </w:p>
    <w:p w:rsidR="00226BE0" w:rsidRPr="00226BE0" w:rsidRDefault="00226BE0" w:rsidP="00226BE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e)</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organizuje a spolupodílí se na vytváření podmínek pro další vzdělávání pedagogických pracovníků</w:t>
      </w:r>
    </w:p>
    <w:p w:rsidR="00226BE0" w:rsidRPr="00226BE0" w:rsidRDefault="00226BE0" w:rsidP="00226BE0">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f)</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spolupracuje při tvorbě a realizaci přípravy budoucích učitelů, zejména ve vztahu k navazujícím uměleckým školám, pedagogickým fakultám a dalším výchovně vzdělávacím a výzkumným institucím</w:t>
      </w:r>
    </w:p>
    <w:p w:rsidR="00226BE0" w:rsidRPr="00226BE0" w:rsidRDefault="00226BE0" w:rsidP="00226BE0">
      <w:pPr>
        <w:tabs>
          <w:tab w:val="num" w:pos="1080"/>
        </w:tabs>
        <w:spacing w:before="100" w:beforeAutospacing="1" w:after="100" w:afterAutospacing="1" w:line="240" w:lineRule="auto"/>
        <w:ind w:left="108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8"/>
          <w:szCs w:val="24"/>
          <w:lang w:eastAsia="cs-CZ"/>
        </w:rPr>
        <w:t xml:space="preserve">KAPITOLA II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8"/>
          <w:szCs w:val="24"/>
          <w:lang w:eastAsia="cs-CZ"/>
        </w:rPr>
        <w:t>ČLENSTVÍ V ASOCIACI</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ahoma" w:eastAsia="Times New Roman" w:hAnsi="Tahoma" w:cs="Times New Roman"/>
          <w:sz w:val="20"/>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4</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Členem asociace může být samostatně organizovaná základní umělecká škola (bez ohledu na zřizovatele), která byla zřízena v souladu s právními předpisy a je zařazena do rejstříku škol, tvořících vzdělávací soustavu České republiky.  </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Člena zastupuje v asociaci jeho statutární orgán (ředitel) nebo jím písemně zplnomocněná fyzická osoba. Při hlasování v orgánech AZUŠ ČR má každá škola jeden hlas, bez ohledu na svoji velikost, na počet svých studijních oborů a na to, kdo je jejím zřizovatelem.</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Uchazeč o členství podává písemnou přihlášku, na jejímž základě Rada asociace rozhodne o jeho přijetí. Podmínkou vzniku členství je zaplacení členského příspěvku.</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4)</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Členství v asociaci zaniká:</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písemným oznámením člena asociace, že z ní vystupuje,</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nezaplacením členského příspěvku do třiceti dnů po termínu jeho splatnosti,</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lastRenderedPageBreak/>
        <w:t>c)</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rozhodnutím Rady asociace o vyloučení člena z důvodu porušení stanov. </w:t>
      </w:r>
    </w:p>
    <w:p w:rsidR="00226BE0" w:rsidRPr="00226BE0" w:rsidRDefault="00226BE0" w:rsidP="00226BE0">
      <w:pPr>
        <w:spacing w:before="100" w:after="100" w:line="240" w:lineRule="auto"/>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xml:space="preserve">            d)   zrušením a zánikem ZUŠ – člena AZUŠ ČR</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5</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Práva a povinnosti členů</w:t>
      </w:r>
    </w:p>
    <w:p w:rsidR="00226BE0" w:rsidRPr="00226BE0" w:rsidRDefault="00226BE0" w:rsidP="00226BE0">
      <w:pPr>
        <w:spacing w:before="100" w:after="100" w:line="240" w:lineRule="auto"/>
        <w:ind w:left="72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xml:space="preserve">1) Člen asociace má zejména tato práva: </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účastnit se jednání valné hromady a podílet se na jejich rozhodnutích hlasováním o předložených návrzích, popř. předkládat valné hromadě své návrhy,</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navrhovat kandidáty a volit členy orgánů asociace,</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účastnit se činnosti AZUŠ ČR,</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d)</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vznášet k příslušným orgánům asociace návrhy, podněty, připomínky nebo stížnosti a být informován o jejich vyřízení,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e)</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nahlížet do zápisu z jednání orgánů asociace a pořizovat z nich kopie, popř. výpisky z nich,</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f)</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být pravidelně informován o činnosti asociace,</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g)</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mít přístup ke všem materiálům, které AZUŠ ČR vytvoří nebo získá. </w:t>
      </w:r>
    </w:p>
    <w:p w:rsidR="00226BE0" w:rsidRPr="00226BE0" w:rsidRDefault="00226BE0" w:rsidP="00226BE0">
      <w:pPr>
        <w:spacing w:before="100" w:after="100" w:line="240" w:lineRule="auto"/>
        <w:ind w:left="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xml:space="preserve">2) Člen asociace má tyto povinnosti: </w:t>
      </w:r>
    </w:p>
    <w:p w:rsidR="00226BE0" w:rsidRPr="00226BE0" w:rsidRDefault="00226BE0" w:rsidP="00226BE0">
      <w:pPr>
        <w:spacing w:before="100" w:after="100"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dodržovat stanovy a plnit usnesení valné hromady AZUŠ ČR,</w:t>
      </w:r>
    </w:p>
    <w:p w:rsidR="00226BE0" w:rsidRPr="00226BE0" w:rsidRDefault="00226BE0" w:rsidP="00226BE0">
      <w:pPr>
        <w:spacing w:before="100" w:after="100"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platit řádně a včas příspěvky asociaci,</w:t>
      </w:r>
    </w:p>
    <w:p w:rsidR="00226BE0" w:rsidRPr="00226BE0" w:rsidRDefault="00226BE0" w:rsidP="00226BE0">
      <w:pPr>
        <w:tabs>
          <w:tab w:val="num" w:pos="1095"/>
        </w:tabs>
        <w:spacing w:before="100" w:after="100" w:line="240" w:lineRule="auto"/>
        <w:ind w:left="1095" w:hanging="375"/>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 xml:space="preserve">podporovat asociaci v její činnosti a podle svých možností aktivně spolupracovat při plnění jejího poslání. </w:t>
      </w:r>
    </w:p>
    <w:p w:rsidR="00226BE0" w:rsidRPr="00226BE0" w:rsidRDefault="00226BE0" w:rsidP="00226BE0">
      <w:pPr>
        <w:spacing w:before="100" w:after="100" w:line="240" w:lineRule="auto"/>
        <w:ind w:left="72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26BE0">
        <w:rPr>
          <w:rFonts w:ascii="Times New Roman" w:eastAsia="Times New Roman" w:hAnsi="Times New Roman" w:cs="Times New Roman"/>
          <w:b/>
          <w:bCs/>
          <w:kern w:val="36"/>
          <w:sz w:val="48"/>
          <w:szCs w:val="48"/>
          <w:lang w:eastAsia="cs-CZ"/>
        </w:rPr>
        <w:t>KAPITOLA III</w:t>
      </w:r>
    </w:p>
    <w:p w:rsidR="00226BE0" w:rsidRPr="00226BE0" w:rsidRDefault="00226BE0" w:rsidP="00226BE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26BE0">
        <w:rPr>
          <w:rFonts w:ascii="Times New Roman" w:eastAsia="Times New Roman" w:hAnsi="Times New Roman" w:cs="Times New Roman"/>
          <w:b/>
          <w:bCs/>
          <w:sz w:val="36"/>
          <w:szCs w:val="36"/>
          <w:lang w:eastAsia="cs-CZ"/>
        </w:rPr>
        <w:t>ORGÁNY ASOCIACE</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6</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Společná ustanovení o orgánech asociace</w:t>
      </w:r>
    </w:p>
    <w:p w:rsidR="00226BE0" w:rsidRPr="00226BE0" w:rsidRDefault="00226BE0" w:rsidP="00226BE0">
      <w:pPr>
        <w:spacing w:before="100" w:after="100" w:line="240" w:lineRule="auto"/>
        <w:ind w:left="72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xml:space="preserve">1) Orgány asociace jsou: </w:t>
      </w:r>
    </w:p>
    <w:p w:rsidR="00226BE0" w:rsidRPr="00226BE0" w:rsidRDefault="00226BE0" w:rsidP="00226BE0">
      <w:pPr>
        <w:spacing w:before="100" w:after="100"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a)</w:t>
      </w:r>
      <w:r w:rsidRPr="00226BE0">
        <w:rPr>
          <w:rFonts w:ascii="Times New Roman" w:eastAsia="Times New Roman" w:hAnsi="Times New Roman" w:cs="Times New Roman"/>
          <w:color w:val="000000"/>
          <w:sz w:val="14"/>
          <w:szCs w:val="24"/>
          <w:lang w:eastAsia="cs-CZ"/>
        </w:rPr>
        <w:t xml:space="preserve">      </w:t>
      </w:r>
      <w:r w:rsidRPr="00226BE0">
        <w:rPr>
          <w:rFonts w:ascii="Times New Roman" w:eastAsia="Times New Roman" w:hAnsi="Times New Roman" w:cs="Times New Roman"/>
          <w:sz w:val="24"/>
          <w:szCs w:val="24"/>
          <w:lang w:eastAsia="cs-CZ"/>
        </w:rPr>
        <w:t>valná hromada,</w:t>
      </w:r>
    </w:p>
    <w:p w:rsidR="00226BE0" w:rsidRPr="00226BE0" w:rsidRDefault="00226BE0" w:rsidP="00226BE0">
      <w:pPr>
        <w:spacing w:before="100" w:after="100"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b)</w:t>
      </w:r>
      <w:r w:rsidRPr="00226BE0">
        <w:rPr>
          <w:rFonts w:ascii="Times New Roman" w:eastAsia="Times New Roman" w:hAnsi="Times New Roman" w:cs="Times New Roman"/>
          <w:color w:val="000000"/>
          <w:sz w:val="14"/>
          <w:szCs w:val="24"/>
          <w:lang w:eastAsia="cs-CZ"/>
        </w:rPr>
        <w:t xml:space="preserve">      </w:t>
      </w:r>
      <w:r w:rsidRPr="00226BE0">
        <w:rPr>
          <w:rFonts w:ascii="Times New Roman" w:eastAsia="Times New Roman" w:hAnsi="Times New Roman" w:cs="Times New Roman"/>
          <w:sz w:val="24"/>
          <w:szCs w:val="24"/>
          <w:lang w:eastAsia="cs-CZ"/>
        </w:rPr>
        <w:t>Rada,</w:t>
      </w:r>
    </w:p>
    <w:p w:rsidR="00226BE0" w:rsidRPr="00226BE0" w:rsidRDefault="00226BE0" w:rsidP="00226BE0">
      <w:pPr>
        <w:spacing w:before="100" w:after="100"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c)</w:t>
      </w:r>
      <w:r w:rsidRPr="00226BE0">
        <w:rPr>
          <w:rFonts w:ascii="Times New Roman" w:eastAsia="Times New Roman" w:hAnsi="Times New Roman" w:cs="Times New Roman"/>
          <w:color w:val="000000"/>
          <w:sz w:val="14"/>
          <w:szCs w:val="24"/>
          <w:lang w:eastAsia="cs-CZ"/>
        </w:rPr>
        <w:t xml:space="preserve">      </w:t>
      </w:r>
      <w:r w:rsidRPr="00226BE0">
        <w:rPr>
          <w:rFonts w:ascii="Times New Roman" w:eastAsia="Times New Roman" w:hAnsi="Times New Roman" w:cs="Times New Roman"/>
          <w:color w:val="000000"/>
          <w:sz w:val="24"/>
          <w:szCs w:val="24"/>
          <w:lang w:eastAsia="cs-CZ"/>
        </w:rPr>
        <w:t>kontrolní komise,</w:t>
      </w:r>
    </w:p>
    <w:p w:rsidR="00226BE0" w:rsidRPr="00226BE0" w:rsidRDefault="00226BE0" w:rsidP="00226BE0">
      <w:pPr>
        <w:spacing w:before="100" w:after="100"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d)</w:t>
      </w:r>
      <w:r w:rsidRPr="00226BE0">
        <w:rPr>
          <w:rFonts w:ascii="Times New Roman" w:eastAsia="Times New Roman" w:hAnsi="Times New Roman" w:cs="Times New Roman"/>
          <w:color w:val="000000"/>
          <w:sz w:val="14"/>
          <w:szCs w:val="24"/>
          <w:lang w:eastAsia="cs-CZ"/>
        </w:rPr>
        <w:t xml:space="preserve">      </w:t>
      </w:r>
      <w:r w:rsidRPr="00226BE0">
        <w:rPr>
          <w:rFonts w:ascii="Times New Roman" w:eastAsia="Times New Roman" w:hAnsi="Times New Roman" w:cs="Times New Roman"/>
          <w:color w:val="000000"/>
          <w:sz w:val="24"/>
          <w:szCs w:val="24"/>
          <w:lang w:eastAsia="cs-CZ"/>
        </w:rPr>
        <w:t>prezident asociace,</w:t>
      </w:r>
    </w:p>
    <w:p w:rsidR="00226BE0" w:rsidRPr="00226BE0" w:rsidRDefault="00226BE0" w:rsidP="00226BE0">
      <w:pPr>
        <w:spacing w:before="100" w:after="100"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e)</w:t>
      </w:r>
      <w:r w:rsidRPr="00226BE0">
        <w:rPr>
          <w:rFonts w:ascii="Times New Roman" w:eastAsia="Times New Roman" w:hAnsi="Times New Roman" w:cs="Times New Roman"/>
          <w:color w:val="000000"/>
          <w:sz w:val="14"/>
          <w:szCs w:val="24"/>
          <w:lang w:eastAsia="cs-CZ"/>
        </w:rPr>
        <w:t xml:space="preserve">      </w:t>
      </w:r>
      <w:r w:rsidRPr="00226BE0">
        <w:rPr>
          <w:rFonts w:ascii="Times New Roman" w:eastAsia="Times New Roman" w:hAnsi="Times New Roman" w:cs="Times New Roman"/>
          <w:color w:val="000000"/>
          <w:sz w:val="24"/>
          <w:szCs w:val="24"/>
          <w:lang w:eastAsia="cs-CZ"/>
        </w:rPr>
        <w:t>výkonný ředitel.</w:t>
      </w:r>
    </w:p>
    <w:p w:rsidR="00226BE0" w:rsidRPr="00226BE0" w:rsidRDefault="00226BE0" w:rsidP="00226BE0">
      <w:pPr>
        <w:spacing w:before="100" w:beforeAutospacing="1" w:after="100" w:afterAutospacing="1" w:line="240" w:lineRule="auto"/>
        <w:ind w:left="72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lastRenderedPageBreak/>
        <w:t>2)</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Všechny orgány jsou voleny na dvouleté časově shodné období. Člen orgánů může v průběhu tohoto období písemným oznámením Radě se vzdát funkce nebo být z funkce odvolán. V takovém případě zvolený náhradník vykonává funkci pouze do konce toho období, v jehož průběhu byl volen.</w:t>
      </w:r>
    </w:p>
    <w:p w:rsidR="00226BE0" w:rsidRPr="00226BE0" w:rsidRDefault="00226BE0" w:rsidP="00226BE0">
      <w:pPr>
        <w:tabs>
          <w:tab w:val="num" w:pos="720"/>
        </w:tabs>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 xml:space="preserve">Po uplynutí dvouletého období členové orgánu </w:t>
      </w:r>
      <w:r w:rsidRPr="00226BE0">
        <w:rPr>
          <w:rFonts w:ascii="Times New Roman" w:eastAsia="Times New Roman" w:hAnsi="Times New Roman" w:cs="Times New Roman"/>
          <w:color w:val="000000"/>
          <w:sz w:val="24"/>
          <w:szCs w:val="24"/>
          <w:lang w:eastAsia="cs-CZ"/>
        </w:rPr>
        <w:t>plní práva a povinnosti členů orgánu do jejich převzetí nově zvolenými členy orgánu.</w:t>
      </w:r>
      <w:r w:rsidRPr="00226BE0">
        <w:rPr>
          <w:rFonts w:ascii="Times New Roman" w:eastAsia="Times New Roman" w:hAnsi="Times New Roman" w:cs="Times New Roman"/>
          <w:sz w:val="24"/>
          <w:szCs w:val="24"/>
          <w:lang w:eastAsia="cs-CZ"/>
        </w:rPr>
        <w:tab/>
      </w:r>
    </w:p>
    <w:p w:rsidR="00226BE0" w:rsidRPr="00226BE0" w:rsidRDefault="00226BE0" w:rsidP="00226BE0">
      <w:pPr>
        <w:tabs>
          <w:tab w:val="num" w:pos="720"/>
        </w:tabs>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4)</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Prezident asociace a výkonný ředitel mohou být voleni opakovaně. Volba probíhá tajným hlasováním.</w:t>
      </w:r>
    </w:p>
    <w:p w:rsidR="00226BE0" w:rsidRPr="00226BE0" w:rsidRDefault="00226BE0" w:rsidP="00226BE0">
      <w:pPr>
        <w:tabs>
          <w:tab w:val="num" w:pos="720"/>
        </w:tabs>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5)</w:t>
      </w:r>
      <w:r w:rsidRPr="00226BE0">
        <w:rPr>
          <w:rFonts w:ascii="Times New Roman" w:eastAsia="Times New Roman" w:hAnsi="Times New Roman" w:cs="Times New Roman"/>
          <w:color w:val="000000"/>
          <w:sz w:val="14"/>
          <w:szCs w:val="14"/>
          <w:lang w:eastAsia="cs-CZ"/>
        </w:rPr>
        <w:t xml:space="preserve">      </w:t>
      </w:r>
      <w:r w:rsidRPr="00226BE0">
        <w:rPr>
          <w:rFonts w:ascii="Times New Roman" w:eastAsia="Times New Roman" w:hAnsi="Times New Roman" w:cs="Times New Roman"/>
          <w:color w:val="000000"/>
          <w:sz w:val="24"/>
          <w:szCs w:val="24"/>
          <w:lang w:eastAsia="cs-CZ"/>
        </w:rPr>
        <w:t>Kolektivní orgány asociace přijímají rozhodnutí ve formě usnesení. Usnesení je přijato je-li přítomna nadpoloviční většina všech členů orgánu a pro usnesení hlasuje nadpoloviční většina přítomných, není-li dále stanoveno jinak. V případě rovnosti hlasů je rozhodující hlas předsedy orgánu, není-li dále stanoveno jinak.</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6)</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Při volbách i jiných záležitostech se hlasuje veřejně zvednutím ruky, pokud se orgán neusnese rozhodovat o některé věci tajným hlasováním pomocí hlasovacích lístků.</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7)</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O jednání kolektivního orgánu pořizuje zápis zvolený zapisovatel. Zápis musí obsahovat datum a místo jednání, přijatá usnesení, výsledky hlasování a odmítnuté návrhy členů, kteří požádali o jejich zaprotokolování. K zápisu se připojuje pozvánka s programem jednání, seznam účastníků jednání a podklady, které byly předloženy k projednávaným záležitostem. Zápis z valné hromady podepisuje </w:t>
      </w:r>
      <w:r w:rsidRPr="00226BE0">
        <w:rPr>
          <w:rFonts w:ascii="Times New Roman" w:eastAsia="Times New Roman" w:hAnsi="Times New Roman" w:cs="Times New Roman"/>
          <w:color w:val="000000"/>
          <w:sz w:val="24"/>
          <w:szCs w:val="24"/>
          <w:lang w:eastAsia="cs-CZ"/>
        </w:rPr>
        <w:t>prezident AZUŠ ČR, popř. výkonný ředitel nebo člen, který místo prezidenta AZUŠ ČR</w:t>
      </w:r>
      <w:r w:rsidRPr="00226BE0">
        <w:rPr>
          <w:rFonts w:ascii="Times New Roman" w:eastAsia="Times New Roman" w:hAnsi="Times New Roman" w:cs="Times New Roman"/>
          <w:color w:val="0000FF"/>
          <w:sz w:val="24"/>
          <w:szCs w:val="24"/>
          <w:lang w:eastAsia="cs-CZ"/>
        </w:rPr>
        <w:t xml:space="preserve"> </w:t>
      </w:r>
      <w:r w:rsidRPr="00226BE0">
        <w:rPr>
          <w:rFonts w:ascii="Times New Roman" w:eastAsia="Times New Roman" w:hAnsi="Times New Roman" w:cs="Times New Roman"/>
          <w:sz w:val="24"/>
          <w:szCs w:val="24"/>
          <w:lang w:eastAsia="cs-CZ"/>
        </w:rPr>
        <w:t>jednání řídil, zapisovatel a dva zvolení ověřovatelé.</w:t>
      </w:r>
      <w:r w:rsidRPr="00226BE0">
        <w:rPr>
          <w:rFonts w:ascii="Times New Roman" w:eastAsia="Times New Roman" w:hAnsi="Times New Roman" w:cs="Times New Roman"/>
          <w:b/>
          <w:color w:val="FF0000"/>
          <w:sz w:val="24"/>
          <w:szCs w:val="24"/>
          <w:lang w:eastAsia="cs-CZ"/>
        </w:rPr>
        <w:t xml:space="preserve"> </w:t>
      </w:r>
      <w:r w:rsidRPr="00226BE0">
        <w:rPr>
          <w:rFonts w:ascii="Times New Roman" w:eastAsia="Times New Roman" w:hAnsi="Times New Roman" w:cs="Times New Roman"/>
          <w:color w:val="000000"/>
          <w:sz w:val="24"/>
          <w:szCs w:val="24"/>
          <w:lang w:eastAsia="cs-CZ"/>
        </w:rPr>
        <w:t>Zápis z jednání ostatních orgánů podepisuje předseda orgánu a zapisovatel.</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8)</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Členům orgánu mohou být poskytovány odměny za výkon funkcí. O odměnách a jejich výši rozhoduje valná hromada obvykle na návrh Rady. </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ahoma" w:eastAsia="Times New Roman" w:hAnsi="Tahoma" w:cs="Times New Roman"/>
          <w:sz w:val="20"/>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7</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Valná hromada</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color w:val="000000"/>
          <w:sz w:val="24"/>
          <w:szCs w:val="24"/>
          <w:lang w:eastAsia="cs-CZ"/>
        </w:rPr>
        <w:t>Valná hromada asociace je shromážděním všech členů asociace. Valná hromada je nejvyšším orgánem asociace</w:t>
      </w:r>
      <w:r w:rsidRPr="00226BE0">
        <w:rPr>
          <w:rFonts w:ascii="Times New Roman" w:eastAsia="Times New Roman" w:hAnsi="Times New Roman" w:cs="Times New Roman"/>
          <w:sz w:val="24"/>
          <w:szCs w:val="24"/>
          <w:lang w:eastAsia="cs-CZ"/>
        </w:rPr>
        <w:t>.</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Řádná valná hromada se koná jednou ročně. </w:t>
      </w:r>
      <w:r w:rsidRPr="00226BE0">
        <w:rPr>
          <w:rFonts w:ascii="Times New Roman" w:eastAsia="Times New Roman" w:hAnsi="Times New Roman" w:cs="Times New Roman"/>
          <w:color w:val="000000"/>
          <w:sz w:val="24"/>
          <w:szCs w:val="24"/>
          <w:lang w:eastAsia="cs-CZ"/>
        </w:rPr>
        <w:t>Řádnou valnou hromadu svolává a její program připravuje Rada. Řádná valná hromada vždy projednává roční účetní závěrku, návrh rozpočtu, zprávu o činnosti Rady a zprávu o činnosti kontrolní komise za uplynulý hospodářský rok. Dokumenty pro jednání řádné valné hromady obdrží členové asociace v písemné podobě vždy předem nejméně ve lhůtě sedmi dnů před jejím konáním.</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Rada je povinna svolat řádnou valnou hromadu tak, aby se konala nejpozději do tří měsíců po ukončení hospodářského roku.</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4)</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Mimořádnou valnou hromadu může rada svolat v případě naléhavé potřeby. Je povinna ji svolat, jestliže o to písemně požádá s uvedením důvodů bud' kontrolní komise nebo minimálně 20 % členů asociace. V takových případech se valná hromada musí konat nejpozději do jednoho měsíce od doručení písemné žádosti. </w:t>
      </w:r>
      <w:r w:rsidRPr="00226BE0">
        <w:rPr>
          <w:rFonts w:ascii="Times New Roman" w:eastAsia="Times New Roman" w:hAnsi="Times New Roman" w:cs="Times New Roman"/>
          <w:color w:val="000000"/>
          <w:sz w:val="24"/>
          <w:szCs w:val="24"/>
          <w:lang w:eastAsia="cs-CZ"/>
        </w:rPr>
        <w:t>Pozvánka a podklady pro jednání mimořádné valné hromady musí být členům asociace doručeny v písemné podobě vždy předem, nejméně ve lhůtě pěti dnů před jejím konáním.</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lastRenderedPageBreak/>
        <w:t>5)</w:t>
      </w:r>
      <w:r w:rsidRPr="00226BE0">
        <w:rPr>
          <w:rFonts w:ascii="Times New Roman" w:eastAsia="Times New Roman" w:hAnsi="Times New Roman" w:cs="Times New Roman"/>
          <w:sz w:val="14"/>
          <w:szCs w:val="24"/>
          <w:lang w:eastAsia="cs-CZ"/>
        </w:rPr>
        <w:t>     </w:t>
      </w:r>
      <w:r w:rsidRPr="00226BE0">
        <w:rPr>
          <w:rFonts w:ascii="Times New Roman" w:eastAsia="Times New Roman" w:hAnsi="Times New Roman" w:cs="Times New Roman"/>
          <w:sz w:val="24"/>
          <w:szCs w:val="24"/>
          <w:lang w:eastAsia="cs-CZ"/>
        </w:rPr>
        <w:t>Je-li Rada v prodlení se svoláním valné hromady, je oprávněna ji svolat kontrolní komise.</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6)</w:t>
      </w:r>
      <w:r w:rsidRPr="00226BE0">
        <w:rPr>
          <w:rFonts w:ascii="Times New Roman" w:eastAsia="Times New Roman" w:hAnsi="Times New Roman" w:cs="Times New Roman"/>
          <w:sz w:val="14"/>
          <w:szCs w:val="24"/>
          <w:lang w:eastAsia="cs-CZ"/>
        </w:rPr>
        <w:t>     </w:t>
      </w:r>
      <w:r w:rsidRPr="00226BE0">
        <w:rPr>
          <w:rFonts w:ascii="Times New Roman" w:eastAsia="Times New Roman" w:hAnsi="Times New Roman" w:cs="Times New Roman"/>
          <w:color w:val="000000"/>
          <w:sz w:val="24"/>
          <w:szCs w:val="24"/>
          <w:lang w:eastAsia="cs-CZ"/>
        </w:rPr>
        <w:t>Jednání valné hromady řídí prezident AZUŠ ČR, v jeho nepřítomnosti výkonný ředitel, nebo prezidentem AZUŠ ČR, popř. Radou zplnomocněný člen Rady, pokud valná hromada nepověří řízením jiného člena.</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7)  Není-li valná hromada schopna usnášet se, z důvodu ne</w:t>
      </w:r>
      <w:r w:rsidRPr="00226BE0">
        <w:rPr>
          <w:rFonts w:ascii="Times New Roman" w:eastAsia="Times New Roman" w:hAnsi="Times New Roman" w:cs="Times New Roman"/>
          <w:color w:val="000000"/>
          <w:sz w:val="24"/>
          <w:szCs w:val="24"/>
          <w:lang w:eastAsia="cs-CZ"/>
        </w:rPr>
        <w:t xml:space="preserve">přítomnosti nadpoloviční většiny všech členů asociace, </w:t>
      </w:r>
      <w:r w:rsidRPr="00226BE0">
        <w:rPr>
          <w:rFonts w:ascii="Times New Roman" w:eastAsia="Times New Roman" w:hAnsi="Times New Roman" w:cs="Times New Roman"/>
          <w:sz w:val="24"/>
          <w:szCs w:val="24"/>
          <w:lang w:eastAsia="cs-CZ"/>
        </w:rPr>
        <w:t>koná se po uplynutí hodinové čekací doby náhradní zasedání, na kterém už je možné přijímat platná usnesení za účasti jakéhokoliv počtu členů</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8)</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Do působnosti valné hromady patří: </w:t>
      </w:r>
    </w:p>
    <w:p w:rsidR="00226BE0" w:rsidRPr="00226BE0" w:rsidRDefault="00226BE0" w:rsidP="00226BE0">
      <w:pPr>
        <w:spacing w:before="100" w:after="100"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měnit a doplňovat stanovy asociace,</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rozhodnout o územní struktuře asociace a o složení Rady z delegátů zvolených v jednotlivých krajích,</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rozhodnout o tom, zda je nutné mít v asociaci administrativní zaměstnance a jestliže ano, stanovit jejich počet, funkce a výši odměny,</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d)</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volit a odvolávat z funkcí členy Rady a kontrolní komise,</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e)</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schvalovat roční účetní závěrku a návrh rozpočtu,</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f)</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rozhodovat o výši členských příspěvků a o době jejich splatnosti,</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g)</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rozhodovat o poskytování a výši odměn funkcionářům zastupujícím členy ve volených orgánech asociace,</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h)</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rozhodovat o výdajích AZUŠ ČR převyšujících 50% základního jmění AZUŠ ČR,</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i)</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rozhodovat o dalších věcech, které si valná hromada ke svému rozhodování vyhradí,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j)</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rozhodnout o zrušení asociace.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8</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Rada</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Rada je statutárním orgánem, odpovědným za veškerou činnost asociace a za její hospodaření.</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Počet členů Rady se rovná počtu krajů, ve kterých mají sídlo členové asociace s tím, že každý kraj má v radě jednoho zástupce.</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Členem Rady může být pouze statutární orgán (ředitel) člena asociace.</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4)</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Člen Rady asociace se dnem zvolení stává předsedou Krajské AZUŠ.</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5)</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 xml:space="preserve">Členem Rady nemůže být předseda Krajské umělecké rady. </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6)</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Rada v souladu se stanovami a s usneseními valné hromady organizuje a řídí činnost AZUŠ ČR a rozhoduje o věcech, které nejsou vyhrazeny valné hromadě a kontrolní komisi.</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ahoma" w:eastAsia="Tahoma" w:hAnsi="Tahoma" w:cs="Tahoma"/>
          <w:sz w:val="20"/>
          <w:szCs w:val="24"/>
          <w:lang w:eastAsia="cs-CZ"/>
        </w:rPr>
        <w:t>7)</w:t>
      </w:r>
      <w:r w:rsidRPr="00226BE0">
        <w:rPr>
          <w:rFonts w:ascii="Times New Roman" w:eastAsia="Tahoma"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Zasedání Rady se konají podle potřeby, zpravidla jednou za čtvrt roku. Mimořádně je Rada povinna se sejít do čtrnácti dnů od doručení výzvy kontrolní komise, jestliže na její podnět nebyly neprodleně napraveny zjištěné nedostatky.</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ahoma" w:eastAsia="Tahoma" w:hAnsi="Tahoma" w:cs="Tahoma"/>
          <w:color w:val="000000"/>
          <w:sz w:val="20"/>
          <w:szCs w:val="24"/>
          <w:lang w:eastAsia="cs-CZ"/>
        </w:rPr>
        <w:lastRenderedPageBreak/>
        <w:t>8)</w:t>
      </w:r>
      <w:r w:rsidRPr="00226BE0">
        <w:rPr>
          <w:rFonts w:ascii="Times New Roman" w:eastAsia="Tahoma" w:hAnsi="Times New Roman" w:cs="Times New Roman"/>
          <w:color w:val="000000"/>
          <w:sz w:val="14"/>
          <w:szCs w:val="14"/>
          <w:lang w:eastAsia="cs-CZ"/>
        </w:rPr>
        <w:t xml:space="preserve">      </w:t>
      </w:r>
      <w:r w:rsidRPr="00226BE0">
        <w:rPr>
          <w:rFonts w:ascii="Times New Roman" w:eastAsia="Times New Roman" w:hAnsi="Times New Roman" w:cs="Times New Roman"/>
          <w:sz w:val="24"/>
          <w:szCs w:val="24"/>
          <w:lang w:eastAsia="cs-CZ"/>
        </w:rPr>
        <w:t>Z</w:t>
      </w:r>
      <w:r w:rsidRPr="00226BE0">
        <w:rPr>
          <w:rFonts w:ascii="Times New Roman" w:eastAsia="Times New Roman" w:hAnsi="Times New Roman" w:cs="Times New Roman"/>
          <w:color w:val="000000"/>
          <w:sz w:val="24"/>
          <w:szCs w:val="24"/>
          <w:lang w:eastAsia="cs-CZ"/>
        </w:rPr>
        <w:t>asedání Rady svolává a řídí prezident AZUŠ ČR, v jeho nepřítomnosti výkonný ředitel, popřípadě jiný Radou pověřený člen.</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ahoma" w:eastAsia="Tahoma" w:hAnsi="Tahoma" w:cs="Tahoma"/>
          <w:sz w:val="20"/>
          <w:szCs w:val="24"/>
          <w:lang w:eastAsia="cs-CZ"/>
        </w:rPr>
        <w:t>9)</w:t>
      </w:r>
      <w:r w:rsidRPr="00226BE0">
        <w:rPr>
          <w:rFonts w:ascii="Times New Roman" w:eastAsia="Tahoma" w:hAnsi="Times New Roman" w:cs="Times New Roman"/>
          <w:sz w:val="14"/>
          <w:szCs w:val="14"/>
          <w:lang w:eastAsia="cs-CZ"/>
        </w:rPr>
        <w:t xml:space="preserve">      </w:t>
      </w:r>
      <w:r w:rsidRPr="00226BE0">
        <w:rPr>
          <w:rFonts w:ascii="Times New Roman" w:eastAsia="Times New Roman" w:hAnsi="Times New Roman" w:cs="Times New Roman"/>
          <w:color w:val="000000"/>
          <w:sz w:val="24"/>
          <w:szCs w:val="24"/>
          <w:lang w:eastAsia="cs-CZ"/>
        </w:rPr>
        <w:t>Z</w:t>
      </w:r>
      <w:r w:rsidRPr="00226BE0">
        <w:rPr>
          <w:rFonts w:ascii="Times New Roman" w:eastAsia="Times New Roman" w:hAnsi="Times New Roman" w:cs="Times New Roman"/>
          <w:sz w:val="24"/>
          <w:szCs w:val="24"/>
          <w:lang w:eastAsia="cs-CZ"/>
        </w:rPr>
        <w:t>a svoji činnost je Rada odpovědna valné hromadě.</w:t>
      </w:r>
    </w:p>
    <w:p w:rsidR="00226BE0" w:rsidRPr="00226BE0" w:rsidRDefault="00226BE0" w:rsidP="00226BE0">
      <w:pPr>
        <w:tabs>
          <w:tab w:val="num" w:pos="795"/>
        </w:tabs>
        <w:spacing w:before="100" w:after="100" w:line="240" w:lineRule="auto"/>
        <w:ind w:left="795" w:hanging="435"/>
        <w:jc w:val="both"/>
        <w:rPr>
          <w:rFonts w:ascii="Times New Roman" w:eastAsia="Times New Roman" w:hAnsi="Times New Roman" w:cs="Times New Roman"/>
          <w:sz w:val="24"/>
          <w:szCs w:val="24"/>
          <w:lang w:eastAsia="cs-CZ"/>
        </w:rPr>
      </w:pPr>
      <w:r w:rsidRPr="00226BE0">
        <w:rPr>
          <w:rFonts w:ascii="Tahoma" w:eastAsia="Tahoma" w:hAnsi="Tahoma" w:cs="Tahoma"/>
          <w:sz w:val="20"/>
          <w:szCs w:val="24"/>
          <w:lang w:eastAsia="cs-CZ"/>
        </w:rPr>
        <w:t>10)</w:t>
      </w:r>
      <w:r w:rsidRPr="00226BE0">
        <w:rPr>
          <w:rFonts w:ascii="Times New Roman" w:eastAsia="Tahoma"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Do působnosti Rady zejména patří: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ze svých řad</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color w:val="000000"/>
          <w:sz w:val="24"/>
          <w:szCs w:val="24"/>
          <w:lang w:eastAsia="cs-CZ"/>
        </w:rPr>
        <w:t>volit a odvolávat prezidenta AZUŠ ČR a výkonného ředitele,</w:t>
      </w:r>
      <w:r w:rsidRPr="00226BE0">
        <w:rPr>
          <w:rFonts w:ascii="Times New Roman" w:eastAsia="Times New Roman" w:hAnsi="Times New Roman" w:cs="Times New Roman"/>
          <w:sz w:val="24"/>
          <w:szCs w:val="24"/>
          <w:lang w:eastAsia="cs-CZ"/>
        </w:rPr>
        <w:t xml:space="preserve"> </w:t>
      </w:r>
    </w:p>
    <w:p w:rsidR="00226BE0" w:rsidRPr="00226BE0" w:rsidRDefault="00226BE0" w:rsidP="00226BE0">
      <w:pPr>
        <w:tabs>
          <w:tab w:val="num" w:pos="1095"/>
        </w:tabs>
        <w:spacing w:before="100" w:after="100" w:line="240" w:lineRule="auto"/>
        <w:ind w:left="1095" w:hanging="375"/>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rozhodovat o přijetí a vyloučení člena asociace,</w:t>
      </w:r>
    </w:p>
    <w:p w:rsidR="00226BE0" w:rsidRPr="00226BE0" w:rsidRDefault="00226BE0" w:rsidP="00226BE0">
      <w:pPr>
        <w:tabs>
          <w:tab w:val="num" w:pos="1095"/>
        </w:tabs>
        <w:spacing w:before="100" w:after="100" w:line="240" w:lineRule="auto"/>
        <w:ind w:left="1095" w:hanging="375"/>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vést evidenci členů a úhrad členských příspěvků,</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d)   ukládat úkoly administrativním zaměstnancům asociace a kontrolovat jejich práci,</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e)</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sestavovat návrh rozpočtu, předkládat jej ke schválení valné hromadě a sledovat jeho dodržování,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f)</w:t>
      </w:r>
      <w:r w:rsidRPr="00226BE0">
        <w:rPr>
          <w:rFonts w:ascii="Times New Roman" w:eastAsia="Times New Roman" w:hAnsi="Times New Roman" w:cs="Times New Roman"/>
          <w:sz w:val="14"/>
          <w:szCs w:val="24"/>
          <w:lang w:eastAsia="cs-CZ"/>
        </w:rPr>
        <w:t>       </w:t>
      </w:r>
      <w:r w:rsidRPr="00226BE0">
        <w:rPr>
          <w:rFonts w:ascii="Times New Roman" w:eastAsia="Times New Roman" w:hAnsi="Times New Roman" w:cs="Times New Roman"/>
          <w:sz w:val="24"/>
          <w:szCs w:val="24"/>
          <w:lang w:eastAsia="cs-CZ"/>
        </w:rPr>
        <w:t>hospodařit s majetkem asociace a pečovat o vedení jejího účetnictví v souladu s právními předpisy,</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g)</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rozhodovat o pracovněprávních záležitostech zaměstnanců asociace, zejména o jejich přijímání a propouštění,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h)</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ustavovat podle potřeby odborné komise, poradce a pověřovat je úkoly, </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i)</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svolávat valnou hromadu a připravovat program jejího jednání,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j)</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předkládat valné hromadě za každý hospodářský rok zprávu o své činnosti.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9</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Kontrolní komise</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Kontrolní komise má tři členy, kteří si volí ze svého středu předsedu. </w:t>
      </w:r>
      <w:r w:rsidRPr="00226BE0">
        <w:rPr>
          <w:rFonts w:ascii="Times New Roman" w:eastAsia="Times New Roman" w:hAnsi="Times New Roman" w:cs="Times New Roman"/>
          <w:color w:val="000000"/>
          <w:sz w:val="24"/>
          <w:szCs w:val="24"/>
          <w:lang w:eastAsia="cs-CZ"/>
        </w:rPr>
        <w:t>Členství v kontrolní komisi je neslučitelné s členstvím v Radě</w:t>
      </w:r>
      <w:r w:rsidRPr="00226BE0">
        <w:rPr>
          <w:rFonts w:ascii="Times New Roman" w:eastAsia="Times New Roman" w:hAnsi="Times New Roman" w:cs="Times New Roman"/>
          <w:sz w:val="24"/>
          <w:szCs w:val="24"/>
          <w:lang w:eastAsia="cs-CZ"/>
        </w:rPr>
        <w:t>.</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Kontrolní komise zasedá podle potřeby, zpravidla jednou za čtvrt roku. Jednání kontrolní komise svolává a řídí předseda, případně jiný pověřený člen. Členové kontrolní komise jsou oprávněni provádět kontroly kolektivně i individuálně.</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Kontrolní komise neprodleně oznamuje zjištěné závady Radě a navrhuje způsob zjednání nápravy. </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4)</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Za svoji činnost kontrolní komise odpovídá valné hromadě, je nezávislá na ostatních orgánech asociace.</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5)</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Do působnosti kontrolní komise patří: </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kontrolovat veškerou činnost AZUŠ ČR, zejména dodržování právních předpisů, stanov a plnění usnesení valné hromady,</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sledovat hospodaření s majetkem AZUŠ ČR, správnost vedení účetnictví a dodržování finanční kázně a hospodárnosti,</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vyjadřovat se k návrhu rozpočtu a k roční účetní závěrce,</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d)</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předkládat valné hromadě za každý hospodářský rok zprávu o své činnosti.</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lastRenderedPageBreak/>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10</w:t>
      </w:r>
    </w:p>
    <w:p w:rsidR="00226BE0" w:rsidRPr="00226BE0" w:rsidRDefault="00226BE0" w:rsidP="00226BE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26BE0">
        <w:rPr>
          <w:rFonts w:ascii="Times New Roman" w:eastAsia="Times New Roman" w:hAnsi="Times New Roman" w:cs="Times New Roman"/>
          <w:b/>
          <w:bCs/>
          <w:sz w:val="27"/>
          <w:szCs w:val="27"/>
          <w:lang w:eastAsia="cs-CZ"/>
        </w:rPr>
        <w:t>Prezident asociace</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color w:val="000000"/>
          <w:sz w:val="24"/>
          <w:szCs w:val="24"/>
          <w:lang w:eastAsia="cs-CZ"/>
        </w:rPr>
        <w:t xml:space="preserve">Prezident AZUŠ ČR je volen z řad členů Rady </w:t>
      </w:r>
      <w:r w:rsidRPr="00226BE0">
        <w:rPr>
          <w:rFonts w:ascii="Times New Roman" w:eastAsia="Times New Roman" w:hAnsi="Times New Roman" w:cs="Times New Roman"/>
          <w:sz w:val="24"/>
          <w:szCs w:val="24"/>
          <w:lang w:eastAsia="cs-CZ"/>
        </w:rPr>
        <w:t>AZUŠ ČR</w:t>
      </w:r>
      <w:r w:rsidRPr="00226BE0">
        <w:rPr>
          <w:rFonts w:ascii="Times New Roman" w:eastAsia="Times New Roman" w:hAnsi="Times New Roman" w:cs="Times New Roman"/>
          <w:color w:val="000000"/>
          <w:sz w:val="24"/>
          <w:szCs w:val="24"/>
          <w:lang w:eastAsia="cs-CZ"/>
        </w:rPr>
        <w:t>.</w:t>
      </w:r>
    </w:p>
    <w:p w:rsidR="00226BE0" w:rsidRPr="00226BE0" w:rsidRDefault="00226BE0" w:rsidP="00226BE0">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 </w:t>
      </w:r>
    </w:p>
    <w:p w:rsidR="00226BE0" w:rsidRPr="00226BE0" w:rsidRDefault="00226BE0" w:rsidP="00226BE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color w:val="000000"/>
          <w:sz w:val="24"/>
          <w:szCs w:val="24"/>
          <w:lang w:eastAsia="cs-CZ"/>
        </w:rPr>
        <w:t>Prezident AZUŠ ČR jedná jménem Rady za asociaci a podepisuje její písemnosti.</w:t>
      </w:r>
    </w:p>
    <w:p w:rsidR="00226BE0" w:rsidRPr="00226BE0" w:rsidRDefault="00226BE0" w:rsidP="00226BE0">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color w:val="000000"/>
          <w:sz w:val="24"/>
          <w:szCs w:val="24"/>
          <w:lang w:eastAsia="cs-CZ"/>
        </w:rPr>
        <w:t>Prezidenta AZUŠ ČR může v případě potřeby zastoupit v jeho funkci a jednat za asociaci výkonný ředitel podle článku 11 stanov, popřípadě kterýkoliv člen Rady bud' na základě prezidentova písemného zmocnění nebo na základě usnesení Rady nebo valné hromady.</w:t>
      </w:r>
    </w:p>
    <w:p w:rsidR="00226BE0" w:rsidRPr="00226BE0" w:rsidRDefault="00226BE0" w:rsidP="00226BE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4)</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Za svoji činnost </w:t>
      </w:r>
      <w:r w:rsidRPr="00226BE0">
        <w:rPr>
          <w:rFonts w:ascii="Times New Roman" w:eastAsia="Times New Roman" w:hAnsi="Times New Roman" w:cs="Times New Roman"/>
          <w:color w:val="000000"/>
          <w:sz w:val="24"/>
          <w:szCs w:val="24"/>
          <w:lang w:eastAsia="cs-CZ"/>
        </w:rPr>
        <w:t xml:space="preserve">prezident </w:t>
      </w:r>
      <w:r w:rsidRPr="00226BE0">
        <w:rPr>
          <w:rFonts w:ascii="Times New Roman" w:eastAsia="Times New Roman" w:hAnsi="Times New Roman" w:cs="Times New Roman"/>
          <w:sz w:val="24"/>
          <w:szCs w:val="24"/>
          <w:lang w:eastAsia="cs-CZ"/>
        </w:rPr>
        <w:t>AZUŠ ČR odpovídá Radě i valné hromadě.</w:t>
      </w:r>
    </w:p>
    <w:p w:rsidR="00226BE0" w:rsidRPr="00226BE0" w:rsidRDefault="00226BE0" w:rsidP="00226BE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5)</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Do působnosti </w:t>
      </w:r>
      <w:r w:rsidRPr="00226BE0">
        <w:rPr>
          <w:rFonts w:ascii="Times New Roman" w:eastAsia="Times New Roman" w:hAnsi="Times New Roman" w:cs="Times New Roman"/>
          <w:color w:val="000000"/>
          <w:sz w:val="24"/>
          <w:szCs w:val="24"/>
          <w:lang w:eastAsia="cs-CZ"/>
        </w:rPr>
        <w:t>prezidenta</w:t>
      </w:r>
      <w:r w:rsidRPr="00226BE0">
        <w:rPr>
          <w:rFonts w:ascii="Times New Roman" w:eastAsia="Times New Roman" w:hAnsi="Times New Roman" w:cs="Times New Roman"/>
          <w:i/>
          <w:color w:val="0000FF"/>
          <w:sz w:val="24"/>
          <w:szCs w:val="24"/>
          <w:lang w:eastAsia="cs-CZ"/>
        </w:rPr>
        <w:t xml:space="preserve"> </w:t>
      </w:r>
      <w:r w:rsidRPr="00226BE0">
        <w:rPr>
          <w:rFonts w:ascii="Times New Roman" w:eastAsia="Times New Roman" w:hAnsi="Times New Roman" w:cs="Times New Roman"/>
          <w:sz w:val="24"/>
          <w:szCs w:val="24"/>
          <w:lang w:eastAsia="cs-CZ"/>
        </w:rPr>
        <w:t>AZUŠ ČR zejména patří:  </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na základě usnesení valné hromady a Rady organizovat a řídit běžnou činnost asociace, ukládat úkoly jejím zaměstnancům a kontrolovat jejich plnění,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v rámci běžné činnosti samostatně rozhodovat o záležitostech, které nepatří do působnosti kolektivních orgánů asociace,</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v naléhavých případech rozhodovat bezodkladně místo Rady a informovat ji o tom na jejím nejbližším zasedání,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d)</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organizovat přípravy zasedání valné hromady a Rady asociace a řídit jejich jednání.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b/>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11</w:t>
      </w:r>
    </w:p>
    <w:p w:rsidR="00226BE0" w:rsidRPr="00226BE0" w:rsidRDefault="00226BE0" w:rsidP="00226BE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26BE0">
        <w:rPr>
          <w:rFonts w:ascii="Times New Roman" w:eastAsia="Times New Roman" w:hAnsi="Times New Roman" w:cs="Times New Roman"/>
          <w:b/>
          <w:bCs/>
          <w:sz w:val="27"/>
          <w:szCs w:val="27"/>
          <w:lang w:eastAsia="cs-CZ"/>
        </w:rPr>
        <w:t xml:space="preserve">Výkonný ředitel </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after="100" w:line="240" w:lineRule="auto"/>
        <w:ind w:left="72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lastRenderedPageBreak/>
        <w:t>1)</w:t>
      </w:r>
      <w:r w:rsidRPr="00226BE0">
        <w:rPr>
          <w:rFonts w:ascii="Times New Roman" w:eastAsia="Times New Roman" w:hAnsi="Times New Roman" w:cs="Times New Roman"/>
          <w:color w:val="000000"/>
          <w:sz w:val="14"/>
          <w:szCs w:val="24"/>
          <w:lang w:eastAsia="cs-CZ"/>
        </w:rPr>
        <w:t>  </w:t>
      </w:r>
      <w:r w:rsidRPr="00226BE0">
        <w:rPr>
          <w:rFonts w:ascii="Times New Roman" w:eastAsia="Times New Roman" w:hAnsi="Times New Roman" w:cs="Times New Roman"/>
          <w:color w:val="000000"/>
          <w:sz w:val="24"/>
          <w:szCs w:val="24"/>
          <w:lang w:eastAsia="cs-CZ"/>
        </w:rPr>
        <w:t xml:space="preserve"> Výkonný ředitel AZUŠ ČR je volen z řad členů Rady </w:t>
      </w:r>
      <w:r w:rsidRPr="00226BE0">
        <w:rPr>
          <w:rFonts w:ascii="Times New Roman" w:eastAsia="Times New Roman" w:hAnsi="Times New Roman" w:cs="Times New Roman"/>
          <w:sz w:val="24"/>
          <w:szCs w:val="24"/>
          <w:lang w:eastAsia="cs-CZ"/>
        </w:rPr>
        <w:t>AZUŠ ČR.</w:t>
      </w:r>
    </w:p>
    <w:p w:rsidR="00226BE0" w:rsidRPr="00226BE0" w:rsidRDefault="00226BE0" w:rsidP="00226BE0">
      <w:pPr>
        <w:spacing w:before="100" w:after="100" w:line="240" w:lineRule="auto"/>
        <w:ind w:left="72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2)   Do působnosti výkonného ředitele  patří zejména:</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v době nepřítomnosti </w:t>
      </w:r>
      <w:r w:rsidRPr="00226BE0">
        <w:rPr>
          <w:rFonts w:ascii="Times New Roman" w:eastAsia="Times New Roman" w:hAnsi="Times New Roman" w:cs="Times New Roman"/>
          <w:color w:val="000000"/>
          <w:sz w:val="24"/>
          <w:szCs w:val="24"/>
          <w:lang w:eastAsia="cs-CZ"/>
        </w:rPr>
        <w:t>zastupovat prezidenta</w:t>
      </w:r>
      <w:r w:rsidRPr="00226BE0">
        <w:rPr>
          <w:rFonts w:ascii="Times New Roman" w:eastAsia="Times New Roman" w:hAnsi="Times New Roman" w:cs="Times New Roman"/>
          <w:sz w:val="24"/>
          <w:szCs w:val="24"/>
          <w:lang w:eastAsia="cs-CZ"/>
        </w:rPr>
        <w:t xml:space="preserve"> AZUŠ ČR. V případě zastupování prezidenta disponuje </w:t>
      </w:r>
      <w:r w:rsidRPr="00226BE0">
        <w:rPr>
          <w:rFonts w:ascii="Times New Roman" w:eastAsia="Times New Roman" w:hAnsi="Times New Roman" w:cs="Times New Roman"/>
          <w:color w:val="000000"/>
          <w:sz w:val="24"/>
          <w:szCs w:val="24"/>
          <w:lang w:eastAsia="cs-CZ"/>
        </w:rPr>
        <w:t xml:space="preserve">výkonný ředitel </w:t>
      </w:r>
      <w:r w:rsidRPr="00226BE0">
        <w:rPr>
          <w:rFonts w:ascii="Times New Roman" w:eastAsia="Times New Roman" w:hAnsi="Times New Roman" w:cs="Times New Roman"/>
          <w:sz w:val="24"/>
          <w:szCs w:val="24"/>
          <w:lang w:eastAsia="cs-CZ"/>
        </w:rPr>
        <w:t>podpisovým právem,</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vést administrativní agendu včetně vyřizování korespondence AZUŠ ČR a vést evidenci členů,</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vést pokladnu a provádět hotovostní platby,</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d)</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provádět kontrolu hospodaření,</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e)</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připravovat podklady pro návrh rozpočtu AZUŠ ČR.</w:t>
      </w:r>
    </w:p>
    <w:p w:rsidR="00226BE0" w:rsidRPr="00226BE0" w:rsidRDefault="00226BE0" w:rsidP="00226BE0">
      <w:pPr>
        <w:spacing w:before="100" w:after="100" w:line="240" w:lineRule="auto"/>
        <w:ind w:left="72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Za svou činnost odpovídá </w:t>
      </w:r>
      <w:r w:rsidRPr="00226BE0">
        <w:rPr>
          <w:rFonts w:ascii="Times New Roman" w:eastAsia="Times New Roman" w:hAnsi="Times New Roman" w:cs="Times New Roman"/>
          <w:color w:val="000000"/>
          <w:sz w:val="24"/>
          <w:szCs w:val="24"/>
          <w:lang w:eastAsia="cs-CZ"/>
        </w:rPr>
        <w:t xml:space="preserve">výkonný ředitel prezidentovi </w:t>
      </w:r>
      <w:r w:rsidRPr="00226BE0">
        <w:rPr>
          <w:rFonts w:ascii="Times New Roman" w:eastAsia="Times New Roman" w:hAnsi="Times New Roman" w:cs="Times New Roman"/>
          <w:sz w:val="24"/>
          <w:szCs w:val="24"/>
          <w:lang w:eastAsia="cs-CZ"/>
        </w:rPr>
        <w:t>AZUŠ ČR a Radě AZUŠ ČR.</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8"/>
          <w:szCs w:val="24"/>
          <w:lang w:eastAsia="cs-CZ"/>
        </w:rPr>
        <w:t>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8"/>
          <w:szCs w:val="24"/>
          <w:lang w:eastAsia="cs-CZ"/>
        </w:rPr>
        <w:t>KAPITOLA IV.</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8"/>
          <w:szCs w:val="24"/>
          <w:lang w:eastAsia="cs-CZ"/>
        </w:rPr>
        <w:t>MAJETEK A HOSPODAŘENÍ</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Článek 12</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Majetek</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ahoma" w:eastAsia="Times New Roman" w:hAnsi="Tahoma" w:cs="Times New Roman"/>
          <w:sz w:val="20"/>
          <w:szCs w:val="24"/>
          <w:lang w:eastAsia="cs-CZ"/>
        </w:rPr>
        <w:t> </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Majetek asociace tvoří zejména hmotné věci, peníze, cenné papíry, pohledávky a jiná majetková práva.</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Předpokládané zdroje tvorby majetku jsou zejména:</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b/>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členské příspěvky,</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dary, granty, dotace,</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výnosy </w:t>
      </w:r>
      <w:r w:rsidRPr="00226BE0">
        <w:rPr>
          <w:rFonts w:ascii="Times New Roman" w:eastAsia="Times New Roman" w:hAnsi="Times New Roman" w:cs="Times New Roman"/>
          <w:color w:val="000000"/>
          <w:sz w:val="24"/>
          <w:szCs w:val="24"/>
          <w:lang w:eastAsia="cs-CZ"/>
        </w:rPr>
        <w:t>z činnosti AZUŠ ČR</w:t>
      </w:r>
      <w:r w:rsidRPr="00226BE0">
        <w:rPr>
          <w:rFonts w:ascii="Times New Roman" w:eastAsia="Times New Roman" w:hAnsi="Times New Roman" w:cs="Times New Roman"/>
          <w:sz w:val="24"/>
          <w:szCs w:val="24"/>
          <w:lang w:eastAsia="cs-CZ"/>
        </w:rPr>
        <w:t>,</w:t>
      </w:r>
    </w:p>
    <w:p w:rsidR="00226BE0" w:rsidRPr="00226BE0" w:rsidRDefault="00226BE0" w:rsidP="00226BE0">
      <w:pPr>
        <w:spacing w:before="100" w:after="100" w:line="240" w:lineRule="auto"/>
        <w:ind w:left="108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d)</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úroky. </w:t>
      </w:r>
    </w:p>
    <w:p w:rsidR="00226BE0" w:rsidRPr="00226BE0" w:rsidRDefault="00226BE0" w:rsidP="00226BE0">
      <w:pPr>
        <w:spacing w:before="100" w:after="100" w:line="240" w:lineRule="auto"/>
        <w:ind w:left="72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Předpokládané výdaje jsou zejména:</w:t>
      </w:r>
    </w:p>
    <w:p w:rsidR="00226BE0" w:rsidRPr="00226BE0" w:rsidRDefault="00226BE0" w:rsidP="00226BE0">
      <w:pPr>
        <w:spacing w:before="100" w:after="100" w:line="240" w:lineRule="auto"/>
        <w:ind w:left="1080" w:hanging="36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financování nákladů na vlastní činnost asociace,</w:t>
      </w:r>
    </w:p>
    <w:p w:rsidR="00226BE0" w:rsidRPr="00226BE0" w:rsidRDefault="00226BE0" w:rsidP="00226BE0">
      <w:pPr>
        <w:tabs>
          <w:tab w:val="num" w:pos="1110"/>
        </w:tabs>
        <w:spacing w:before="100" w:after="100" w:line="240" w:lineRule="auto"/>
        <w:ind w:left="1110" w:hanging="39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b)</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financování vzdělávacích a jiných odborných aktivit,</w:t>
      </w:r>
    </w:p>
    <w:p w:rsidR="00226BE0" w:rsidRPr="00226BE0" w:rsidRDefault="00226BE0" w:rsidP="00226BE0">
      <w:pPr>
        <w:tabs>
          <w:tab w:val="num" w:pos="1110"/>
        </w:tabs>
        <w:spacing w:before="100" w:after="100" w:line="240" w:lineRule="auto"/>
        <w:ind w:left="1110" w:hanging="39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c)</w:t>
      </w:r>
      <w:r w:rsidRPr="00226BE0">
        <w:rPr>
          <w:rFonts w:ascii="Times New Roman" w:eastAsia="Times New Roman" w:hAnsi="Times New Roman" w:cs="Times New Roman"/>
          <w:sz w:val="14"/>
          <w:szCs w:val="14"/>
          <w:lang w:eastAsia="cs-CZ"/>
        </w:rPr>
        <w:t xml:space="preserve">       </w:t>
      </w:r>
      <w:r w:rsidRPr="00226BE0">
        <w:rPr>
          <w:rFonts w:ascii="Times New Roman" w:eastAsia="Times New Roman" w:hAnsi="Times New Roman" w:cs="Times New Roman"/>
          <w:sz w:val="24"/>
          <w:szCs w:val="24"/>
          <w:lang w:eastAsia="cs-CZ"/>
        </w:rPr>
        <w:t>poplatky kolektivním správcům vykonávajícím správu podle předpisů upravujících práva autorská</w:t>
      </w:r>
      <w:r w:rsidRPr="00226BE0">
        <w:rPr>
          <w:rFonts w:ascii="Times New Roman" w:eastAsia="Times New Roman" w:hAnsi="Times New Roman" w:cs="Times New Roman"/>
          <w:color w:val="FF0000"/>
          <w:sz w:val="24"/>
          <w:szCs w:val="24"/>
          <w:lang w:eastAsia="cs-CZ"/>
        </w:rPr>
        <w:t xml:space="preserve"> </w:t>
      </w:r>
      <w:r w:rsidRPr="00226BE0">
        <w:rPr>
          <w:rFonts w:ascii="Times New Roman" w:eastAsia="Times New Roman" w:hAnsi="Times New Roman" w:cs="Times New Roman"/>
          <w:sz w:val="24"/>
          <w:szCs w:val="24"/>
          <w:lang w:eastAsia="cs-CZ"/>
        </w:rPr>
        <w:t>členům AZUŠ ČR.</w:t>
      </w:r>
    </w:p>
    <w:p w:rsidR="00226BE0" w:rsidRPr="00226BE0" w:rsidRDefault="00226BE0" w:rsidP="00226BE0">
      <w:pPr>
        <w:spacing w:before="100" w:after="100" w:line="240" w:lineRule="auto"/>
        <w:ind w:left="720"/>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ab/>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13</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Zásady hospodaření</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ahoma" w:eastAsia="Times New Roman" w:hAnsi="Tahoma" w:cs="Times New Roman"/>
          <w:sz w:val="20"/>
          <w:szCs w:val="24"/>
          <w:lang w:eastAsia="cs-CZ"/>
        </w:rPr>
        <w:t> </w:t>
      </w:r>
    </w:p>
    <w:p w:rsidR="00226BE0" w:rsidRPr="00226BE0" w:rsidRDefault="00226BE0" w:rsidP="00226BE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1)</w:t>
      </w:r>
      <w:r w:rsidRPr="00226BE0">
        <w:rPr>
          <w:rFonts w:ascii="Times New Roman" w:eastAsia="Times New Roman" w:hAnsi="Times New Roman" w:cs="Times New Roman"/>
          <w:color w:val="000000"/>
          <w:sz w:val="14"/>
          <w:szCs w:val="14"/>
          <w:lang w:eastAsia="cs-CZ"/>
        </w:rPr>
        <w:t xml:space="preserve">      </w:t>
      </w:r>
      <w:r w:rsidRPr="00226BE0">
        <w:rPr>
          <w:rFonts w:ascii="Times New Roman" w:eastAsia="Times New Roman" w:hAnsi="Times New Roman" w:cs="Times New Roman"/>
          <w:color w:val="000000"/>
          <w:sz w:val="24"/>
          <w:szCs w:val="24"/>
          <w:lang w:eastAsia="cs-CZ"/>
        </w:rPr>
        <w:t>Rozpočtovým a účetním obdobím je hospodářský rok, který začíná dnem 1. září jednoho kalendářního roku a končí 31. srpnem následujícího kalendářního roku.</w:t>
      </w:r>
      <w:r w:rsidRPr="00226BE0">
        <w:rPr>
          <w:rFonts w:ascii="Times New Roman" w:eastAsia="Times New Roman" w:hAnsi="Times New Roman" w:cs="Times New Roman"/>
          <w:i/>
          <w:color w:val="008000"/>
          <w:sz w:val="24"/>
          <w:szCs w:val="24"/>
          <w:lang w:eastAsia="cs-CZ"/>
        </w:rPr>
        <w:t xml:space="preserve"> </w:t>
      </w:r>
      <w:r w:rsidRPr="00226BE0">
        <w:rPr>
          <w:rFonts w:ascii="Times New Roman" w:eastAsia="Times New Roman" w:hAnsi="Times New Roman" w:cs="Times New Roman"/>
          <w:color w:val="000000"/>
          <w:sz w:val="24"/>
          <w:szCs w:val="24"/>
          <w:lang w:eastAsia="cs-CZ"/>
        </w:rPr>
        <w:t xml:space="preserve">Nejpozději do konce měsíce listopadu svolá Rada AZUŠ ČR valnou hromadu, které </w:t>
      </w:r>
      <w:r w:rsidRPr="00226BE0">
        <w:rPr>
          <w:rFonts w:ascii="Times New Roman" w:eastAsia="Times New Roman" w:hAnsi="Times New Roman" w:cs="Times New Roman"/>
          <w:color w:val="000000"/>
          <w:sz w:val="24"/>
          <w:szCs w:val="24"/>
          <w:lang w:eastAsia="cs-CZ"/>
        </w:rPr>
        <w:lastRenderedPageBreak/>
        <w:t>předloží zprávu o hospodaření za uplynulý hospodářský rok, zprávu kontrolní komise AZUŠ ČR a návrh rozpočtu na následující hospodářský rok. Do schválení rozpočtu valnou hromadou AZUŠ ČR hospodaří asociace podle návrhu rozpočtu – rozpočtové provizorium.</w:t>
      </w:r>
    </w:p>
    <w:p w:rsidR="00226BE0" w:rsidRPr="00226BE0" w:rsidRDefault="00226BE0" w:rsidP="00226BE0">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 </w:t>
      </w:r>
    </w:p>
    <w:p w:rsidR="00226BE0" w:rsidRPr="00226BE0" w:rsidRDefault="00226BE0" w:rsidP="00226BE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2)</w:t>
      </w:r>
      <w:r w:rsidRPr="00226BE0">
        <w:rPr>
          <w:rFonts w:ascii="Times New Roman" w:eastAsia="Times New Roman" w:hAnsi="Times New Roman" w:cs="Times New Roman"/>
          <w:color w:val="000000"/>
          <w:sz w:val="14"/>
          <w:szCs w:val="14"/>
          <w:lang w:eastAsia="cs-CZ"/>
        </w:rPr>
        <w:t xml:space="preserve">      </w:t>
      </w:r>
      <w:r w:rsidRPr="00226BE0">
        <w:rPr>
          <w:rFonts w:ascii="Times New Roman" w:eastAsia="Times New Roman" w:hAnsi="Times New Roman" w:cs="Times New Roman"/>
          <w:color w:val="000000"/>
          <w:sz w:val="24"/>
          <w:szCs w:val="24"/>
          <w:lang w:eastAsia="cs-CZ"/>
        </w:rPr>
        <w:t>Asociace hospodaří samostatně a na svůj účet, její rozpočet nemá být sestaven jako deficitní.</w:t>
      </w:r>
    </w:p>
    <w:p w:rsidR="00226BE0" w:rsidRPr="00226BE0" w:rsidRDefault="00226BE0" w:rsidP="00226BE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 </w:t>
      </w:r>
    </w:p>
    <w:p w:rsidR="00226BE0" w:rsidRPr="00226BE0" w:rsidRDefault="00226BE0" w:rsidP="00226BE0">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3)</w:t>
      </w:r>
      <w:r w:rsidRPr="00226BE0">
        <w:rPr>
          <w:rFonts w:ascii="Times New Roman" w:eastAsia="Times New Roman" w:hAnsi="Times New Roman" w:cs="Times New Roman"/>
          <w:color w:val="000000"/>
          <w:sz w:val="14"/>
          <w:szCs w:val="14"/>
          <w:lang w:eastAsia="cs-CZ"/>
        </w:rPr>
        <w:t xml:space="preserve">      </w:t>
      </w:r>
      <w:r w:rsidRPr="00226BE0">
        <w:rPr>
          <w:rFonts w:ascii="Times New Roman" w:eastAsia="Times New Roman" w:hAnsi="Times New Roman" w:cs="Times New Roman"/>
          <w:color w:val="000000"/>
          <w:sz w:val="24"/>
          <w:szCs w:val="24"/>
          <w:lang w:eastAsia="cs-CZ"/>
        </w:rPr>
        <w:t>O majetku asociace a o jejím hospodaření vede pověřený člen Rady nebo zaměstnanec nebo jiná pověřená osoba účetní evidenci podle příslušných právních předpisů.</w:t>
      </w:r>
    </w:p>
    <w:p w:rsidR="00226BE0" w:rsidRPr="00226BE0" w:rsidRDefault="00226BE0" w:rsidP="00226BE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color w:val="000000"/>
          <w:sz w:val="24"/>
          <w:szCs w:val="24"/>
          <w:lang w:eastAsia="cs-CZ"/>
        </w:rPr>
        <w:t> </w:t>
      </w:r>
    </w:p>
    <w:p w:rsidR="00226BE0" w:rsidRPr="00226BE0" w:rsidRDefault="00226BE0" w:rsidP="00226BE0">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4)</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color w:val="000000"/>
          <w:sz w:val="24"/>
          <w:szCs w:val="24"/>
          <w:lang w:eastAsia="cs-CZ"/>
        </w:rPr>
        <w:t xml:space="preserve">Rada může podrobněji upravit hospodaření asociace interním předpisem. Interní </w:t>
      </w:r>
      <w:r w:rsidRPr="00226BE0">
        <w:rPr>
          <w:rFonts w:ascii="Times New Roman" w:eastAsia="Times New Roman" w:hAnsi="Times New Roman" w:cs="Times New Roman"/>
          <w:sz w:val="24"/>
          <w:szCs w:val="24"/>
          <w:lang w:eastAsia="cs-CZ"/>
        </w:rPr>
        <w:t xml:space="preserve">předpis se stane účinným po schválení valnou hromadou. </w:t>
      </w:r>
    </w:p>
    <w:p w:rsidR="00226BE0" w:rsidRPr="00226BE0" w:rsidRDefault="00226BE0" w:rsidP="00226BE0">
      <w:pPr>
        <w:spacing w:before="100" w:after="100" w:line="240" w:lineRule="auto"/>
        <w:ind w:left="720"/>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14</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Dispozice s majetkem</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color w:val="000000"/>
          <w:sz w:val="24"/>
          <w:szCs w:val="24"/>
          <w:lang w:eastAsia="cs-CZ"/>
        </w:rPr>
        <w:t>Jménem Rady AZUŠ ČR s majetkem podle schváleného rozpočtu disponuje prezident AZUŠ ČR, výkonný ředitel, popř. jiný Radou písemně zplnomocněný člen Rady nebo zaměstnanec asociace.</w:t>
      </w:r>
    </w:p>
    <w:p w:rsidR="00226BE0" w:rsidRPr="00226BE0" w:rsidRDefault="00226BE0" w:rsidP="00226BE0">
      <w:pPr>
        <w:spacing w:before="100" w:after="100" w:line="240" w:lineRule="auto"/>
        <w:ind w:left="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xml:space="preserve">2)  Mimorozpočtový výdaj lze uskutečnit jen výjimečně z naléhavého důvodu s předchozím   souhlasem Rady. </w:t>
      </w:r>
    </w:p>
    <w:p w:rsidR="00226BE0" w:rsidRPr="00226BE0" w:rsidRDefault="00226BE0" w:rsidP="00226BE0">
      <w:pPr>
        <w:spacing w:before="100" w:after="100" w:line="240" w:lineRule="auto"/>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8"/>
          <w:szCs w:val="24"/>
          <w:lang w:eastAsia="cs-CZ"/>
        </w:rPr>
        <w:t xml:space="preserve"> KAPITOLA V. </w:t>
      </w:r>
    </w:p>
    <w:p w:rsidR="00226BE0" w:rsidRPr="00226BE0" w:rsidRDefault="00226BE0" w:rsidP="00226BE0">
      <w:pPr>
        <w:spacing w:before="100" w:after="100"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8"/>
          <w:szCs w:val="24"/>
          <w:lang w:eastAsia="cs-CZ"/>
        </w:rPr>
        <w:t>ZÁNIK AZUŠ ČR A ZÁVĚREČNÁ USTANOVENÍ</w:t>
      </w:r>
      <w:r w:rsidRPr="00226BE0">
        <w:rPr>
          <w:rFonts w:ascii="Times New Roman" w:eastAsia="Times New Roman" w:hAnsi="Times New Roman" w:cs="Times New Roman"/>
          <w:sz w:val="24"/>
          <w:szCs w:val="24"/>
          <w:lang w:eastAsia="cs-CZ"/>
        </w:rPr>
        <w:t xml:space="preserve">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15</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Zánik AZUŠ ČR</w:t>
      </w:r>
      <w:r w:rsidRPr="00226BE0">
        <w:rPr>
          <w:rFonts w:ascii="Times New Roman" w:eastAsia="Times New Roman" w:hAnsi="Times New Roman" w:cs="Times New Roman"/>
          <w:sz w:val="20"/>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ahoma" w:eastAsia="Times New Roman" w:hAnsi="Tahoma" w:cs="Times New Roman"/>
          <w:sz w:val="20"/>
          <w:szCs w:val="24"/>
          <w:lang w:eastAsia="cs-CZ"/>
        </w:rPr>
        <w:t> </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AZUŠ ČR může být zrušena rozhodnutím valné hromady řádně svolané výlučně k tomuto účelu</w:t>
      </w:r>
      <w:r w:rsidRPr="00226BE0">
        <w:rPr>
          <w:rFonts w:ascii="Times New Roman" w:eastAsia="Times New Roman" w:hAnsi="Times New Roman" w:cs="Times New Roman"/>
          <w:b/>
          <w:sz w:val="24"/>
          <w:szCs w:val="24"/>
          <w:lang w:eastAsia="cs-CZ"/>
        </w:rPr>
        <w:t xml:space="preserve">. </w:t>
      </w:r>
      <w:r w:rsidRPr="00226BE0">
        <w:rPr>
          <w:rFonts w:ascii="Times New Roman" w:eastAsia="Times New Roman" w:hAnsi="Times New Roman" w:cs="Times New Roman"/>
          <w:sz w:val="24"/>
          <w:szCs w:val="24"/>
          <w:lang w:eastAsia="cs-CZ"/>
        </w:rPr>
        <w:t>Návrh na zrušení je přijat, jestliže jej schválí nejméně dvoutřetinová většina přítomných členů.</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lastRenderedPageBreak/>
        <w:t>2)</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Bude-li asociace zrušena bez právního nástupce, uskuteční se její likvidace podle právních předpisů. Likvidační zůstatek se rozvrhne mezi všechny členy rovným dílem. Případnou ztrátu uhradí ten, kdo ztrátu způsobil.</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Zrušená AZUŠ ČR zaniká dnem výmazu z registru. </w:t>
      </w:r>
    </w:p>
    <w:p w:rsidR="00226BE0" w:rsidRPr="00226BE0" w:rsidRDefault="00226BE0" w:rsidP="00226BE0">
      <w:pPr>
        <w:spacing w:before="100" w:after="100" w:line="240" w:lineRule="auto"/>
        <w:ind w:left="720"/>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16</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Přechodná ustanovení</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  Základním uměleckým školám, které jsou součástí školské právnické osoby s více druhy nebo typy škol a jsou členy AZUŠ ČR podle stávajících stanov, je ukončeno členství v AZUŠ ke dni 31.12.2007</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b/>
          <w:sz w:val="24"/>
          <w:szCs w:val="24"/>
          <w:lang w:eastAsia="cs-CZ"/>
        </w:rPr>
        <w:t>Článek 17</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u w:val="single"/>
          <w:lang w:eastAsia="cs-CZ"/>
        </w:rPr>
        <w:t>Závěrečná ustanovení</w:t>
      </w:r>
      <w:r w:rsidRPr="00226BE0">
        <w:rPr>
          <w:rFonts w:ascii="Times New Roman" w:eastAsia="Times New Roman" w:hAnsi="Times New Roman" w:cs="Times New Roman"/>
          <w:sz w:val="20"/>
          <w:szCs w:val="24"/>
          <w:lang w:eastAsia="cs-CZ"/>
        </w:rPr>
        <w:t> </w:t>
      </w:r>
    </w:p>
    <w:p w:rsidR="00226BE0" w:rsidRPr="00226BE0" w:rsidRDefault="00226BE0" w:rsidP="00226BE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26BE0">
        <w:rPr>
          <w:rFonts w:ascii="Tahoma" w:eastAsia="Times New Roman" w:hAnsi="Tahoma" w:cs="Times New Roman"/>
          <w:sz w:val="20"/>
          <w:szCs w:val="24"/>
          <w:lang w:eastAsia="cs-CZ"/>
        </w:rPr>
        <w:t> </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1)</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Tyto stanovy byly schváleny na ustavující schůzi AZUŠ ČR v Praze dne 30.dubna 1999. Registrovány byly dne 3.6.1999 na Obvodním úřadě v Praze 8.</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2)</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Změny a doplnění stanov se číslují a po registraci se ke stanovám připojují jako jejich součást.</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3)</w:t>
      </w:r>
      <w:r w:rsidRPr="00226BE0">
        <w:rPr>
          <w:rFonts w:ascii="Times New Roman" w:eastAsia="Times New Roman" w:hAnsi="Times New Roman" w:cs="Times New Roman"/>
          <w:sz w:val="14"/>
          <w:szCs w:val="24"/>
          <w:lang w:eastAsia="cs-CZ"/>
        </w:rPr>
        <w:t xml:space="preserve">      </w:t>
      </w:r>
      <w:r w:rsidRPr="00226BE0">
        <w:rPr>
          <w:rFonts w:ascii="Times New Roman" w:eastAsia="Times New Roman" w:hAnsi="Times New Roman" w:cs="Times New Roman"/>
          <w:sz w:val="24"/>
          <w:szCs w:val="24"/>
          <w:lang w:eastAsia="cs-CZ"/>
        </w:rPr>
        <w:t xml:space="preserve">Registrované stanovy jsou uloženy u prezidenta AZUŠ ČR. Nahlížet do nich mohou členové, zaměstnanci, uchazeči o členství a osoby, které prokáží, že mají na seznámení s obsahem stanov právní zájem. </w:t>
      </w:r>
    </w:p>
    <w:p w:rsidR="00226BE0" w:rsidRPr="00226BE0" w:rsidRDefault="00226BE0" w:rsidP="00226BE0">
      <w:pPr>
        <w:spacing w:before="100" w:after="100" w:line="240" w:lineRule="auto"/>
        <w:ind w:left="720" w:hanging="360"/>
        <w:jc w:val="both"/>
        <w:rPr>
          <w:rFonts w:ascii="Times New Roman" w:eastAsia="Times New Roman" w:hAnsi="Times New Roman" w:cs="Times New Roman"/>
          <w:sz w:val="24"/>
          <w:szCs w:val="24"/>
          <w:lang w:eastAsia="cs-CZ"/>
        </w:rPr>
      </w:pPr>
      <w:r w:rsidRPr="00226BE0">
        <w:rPr>
          <w:rFonts w:ascii="Tahoma" w:eastAsia="Times New Roman" w:hAnsi="Tahoma" w:cs="Times New Roman"/>
          <w:sz w:val="20"/>
          <w:szCs w:val="24"/>
          <w:lang w:eastAsia="cs-CZ"/>
        </w:rPr>
        <w:t> </w:t>
      </w:r>
    </w:p>
    <w:p w:rsidR="00226BE0" w:rsidRPr="00226BE0" w:rsidRDefault="00226BE0" w:rsidP="00226BE0">
      <w:pPr>
        <w:spacing w:before="100" w:after="100"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xml:space="preserve">V Ostravě  dne 18. 10. 2013 </w:t>
      </w:r>
    </w:p>
    <w:p w:rsidR="00226BE0" w:rsidRPr="00226BE0" w:rsidRDefault="00226BE0" w:rsidP="00226BE0">
      <w:pPr>
        <w:spacing w:before="100" w:after="100" w:line="240" w:lineRule="auto"/>
        <w:rPr>
          <w:rFonts w:ascii="Times New Roman" w:eastAsia="Times New Roman" w:hAnsi="Times New Roman" w:cs="Times New Roman"/>
          <w:sz w:val="24"/>
          <w:szCs w:val="24"/>
          <w:lang w:eastAsia="cs-CZ"/>
        </w:rPr>
      </w:pPr>
      <w:r w:rsidRPr="00226BE0">
        <w:rPr>
          <w:rFonts w:ascii="Tahoma" w:eastAsia="Times New Roman" w:hAnsi="Tahoma" w:cs="Times New Roman"/>
          <w:sz w:val="20"/>
          <w:szCs w:val="24"/>
          <w:lang w:eastAsia="cs-CZ"/>
        </w:rPr>
        <w:t> </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lastRenderedPageBreak/>
        <w:t> </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xml:space="preserve">    ---------------------------------------</w:t>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t>---------------------------------------</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xml:space="preserve">           Jindřiška Kudrlová</w:t>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t xml:space="preserve">          Mgr. Tomáš Kolafa</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xml:space="preserve">         prezidentka AZUŠ ČR</w:t>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r>
      <w:r w:rsidRPr="00226BE0">
        <w:rPr>
          <w:rFonts w:ascii="Times New Roman" w:eastAsia="Times New Roman" w:hAnsi="Times New Roman" w:cs="Times New Roman"/>
          <w:sz w:val="24"/>
          <w:szCs w:val="24"/>
          <w:lang w:eastAsia="cs-CZ"/>
        </w:rPr>
        <w:tab/>
        <w:t xml:space="preserve">     výkonný ředitel AZUŠ ČR</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sz w:val="24"/>
          <w:szCs w:val="24"/>
          <w:lang w:eastAsia="cs-CZ"/>
        </w:rPr>
        <w:t> </w:t>
      </w:r>
    </w:p>
    <w:p w:rsidR="00226BE0" w:rsidRPr="00226BE0" w:rsidRDefault="00226BE0" w:rsidP="00226BE0">
      <w:pPr>
        <w:spacing w:before="100" w:after="100"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iCs/>
          <w:color w:val="008000"/>
          <w:sz w:val="24"/>
          <w:szCs w:val="24"/>
          <w:lang w:eastAsia="cs-CZ"/>
        </w:rPr>
        <w:t> </w:t>
      </w:r>
    </w:p>
    <w:p w:rsidR="00226BE0" w:rsidRPr="00226BE0" w:rsidRDefault="00226BE0" w:rsidP="00226BE0">
      <w:pPr>
        <w:spacing w:before="100" w:after="100"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iCs/>
          <w:color w:val="008000"/>
          <w:sz w:val="24"/>
          <w:szCs w:val="24"/>
          <w:lang w:eastAsia="cs-CZ"/>
        </w:rPr>
        <w:t> </w:t>
      </w:r>
    </w:p>
    <w:p w:rsidR="00226BE0" w:rsidRPr="00226BE0" w:rsidRDefault="00226BE0" w:rsidP="00226BE0">
      <w:pPr>
        <w:spacing w:before="100" w:after="100"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iCs/>
          <w:color w:val="008000"/>
          <w:sz w:val="24"/>
          <w:szCs w:val="24"/>
          <w:lang w:eastAsia="cs-CZ"/>
        </w:rPr>
        <w:t> </w:t>
      </w:r>
    </w:p>
    <w:p w:rsidR="00226BE0" w:rsidRPr="00226BE0" w:rsidRDefault="00226BE0" w:rsidP="00226BE0">
      <w:pPr>
        <w:spacing w:before="100" w:after="100"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iCs/>
          <w:color w:val="008000"/>
          <w:sz w:val="24"/>
          <w:szCs w:val="24"/>
          <w:lang w:eastAsia="cs-CZ"/>
        </w:rPr>
        <w:t> </w:t>
      </w:r>
    </w:p>
    <w:p w:rsidR="00226BE0" w:rsidRPr="00226BE0" w:rsidRDefault="00226BE0" w:rsidP="00226BE0">
      <w:pPr>
        <w:spacing w:before="100" w:after="100"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iCs/>
          <w:color w:val="008000"/>
          <w:sz w:val="24"/>
          <w:szCs w:val="24"/>
          <w:lang w:eastAsia="cs-CZ"/>
        </w:rPr>
        <w:t> </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iCs/>
          <w:sz w:val="24"/>
          <w:szCs w:val="24"/>
          <w:lang w:eastAsia="cs-CZ"/>
        </w:rPr>
        <w:t>První úprava v Brně dne 10. 5. 2002</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iCs/>
          <w:sz w:val="24"/>
          <w:szCs w:val="24"/>
          <w:lang w:eastAsia="cs-CZ"/>
        </w:rPr>
        <w:t>Druhá úprava ve Veselí nad Moravou dne 3. - 4. 11. 2005</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sz w:val="24"/>
          <w:szCs w:val="24"/>
          <w:lang w:eastAsia="cs-CZ"/>
        </w:rPr>
        <w:t>Třetí úprava v Pozlovicích dne 11. – 12. 10. 2007</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sz w:val="24"/>
          <w:szCs w:val="24"/>
          <w:lang w:eastAsia="cs-CZ"/>
        </w:rPr>
        <w:t>Čtvrtá úprava v Ostravě dne 21. 10. 2010</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sz w:val="24"/>
          <w:szCs w:val="24"/>
          <w:lang w:eastAsia="cs-CZ"/>
        </w:rPr>
        <w:t>Pátá úprava v Plzni dne 19. 10. 2012</w:t>
      </w:r>
    </w:p>
    <w:p w:rsidR="00226BE0" w:rsidRPr="00226BE0" w:rsidRDefault="00226BE0" w:rsidP="00226BE0">
      <w:pPr>
        <w:spacing w:before="100" w:beforeAutospacing="1" w:after="100" w:afterAutospacing="1" w:line="240" w:lineRule="auto"/>
        <w:rPr>
          <w:rFonts w:ascii="Times New Roman" w:eastAsia="Times New Roman" w:hAnsi="Times New Roman" w:cs="Times New Roman"/>
          <w:sz w:val="24"/>
          <w:szCs w:val="24"/>
          <w:lang w:eastAsia="cs-CZ"/>
        </w:rPr>
      </w:pPr>
      <w:r w:rsidRPr="00226BE0">
        <w:rPr>
          <w:rFonts w:ascii="Times New Roman" w:eastAsia="Times New Roman" w:hAnsi="Times New Roman" w:cs="Times New Roman"/>
          <w:i/>
          <w:sz w:val="24"/>
          <w:szCs w:val="24"/>
          <w:lang w:eastAsia="cs-CZ"/>
        </w:rPr>
        <w:t>Šestá úprava v Kutné Hoře dne 18. 10. 2013</w:t>
      </w:r>
    </w:p>
    <w:p w:rsidR="00AD65E0" w:rsidRDefault="00AD65E0">
      <w:bookmarkStart w:id="0" w:name="_GoBack"/>
      <w:bookmarkEnd w:id="0"/>
    </w:p>
    <w:sectPr w:rsidR="00AD6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226BE0"/>
    <w:rsid w:val="00AD6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E8F36-3894-4C51-ABC7-19E00D0D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26B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26BE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26BE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6BE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26BE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26BE0"/>
    <w:rPr>
      <w:rFonts w:ascii="Times New Roman" w:eastAsia="Times New Roman" w:hAnsi="Times New Roman" w:cs="Times New Roman"/>
      <w:b/>
      <w:bCs/>
      <w:sz w:val="27"/>
      <w:szCs w:val="27"/>
      <w:lang w:eastAsia="cs-CZ"/>
    </w:rPr>
  </w:style>
  <w:style w:type="paragraph" w:styleId="Nzev">
    <w:name w:val="Title"/>
    <w:basedOn w:val="Normln"/>
    <w:link w:val="NzevChar"/>
    <w:uiPriority w:val="10"/>
    <w:qFormat/>
    <w:rsid w:val="00226B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226BE0"/>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26B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226B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226BE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2536</Words>
  <Characters>14966</Characters>
  <Application>Microsoft Office Word</Application>
  <DocSecurity>0</DocSecurity>
  <Lines>124</Lines>
  <Paragraphs>34</Paragraphs>
  <ScaleCrop>false</ScaleCrop>
  <Company>Microsoft</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Tommáš Kolafa</dc:creator>
  <cp:keywords/>
  <dc:description/>
  <cp:lastModifiedBy>Tommáš Kolafa</cp:lastModifiedBy>
  <cp:revision>1</cp:revision>
  <dcterms:created xsi:type="dcterms:W3CDTF">2016-09-01T15:24:00Z</dcterms:created>
  <dcterms:modified xsi:type="dcterms:W3CDTF">2016-09-01T15:25:00Z</dcterms:modified>
</cp:coreProperties>
</file>